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CS148 Summer 2016 Reading Assignment - Ray Tracing, and More Ray tracing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read Chapter 4 &amp; 13 of Shirley, and answer the following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Write down the structure of the basic ray tracing program (~ 4 lines).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Write down 3D parametric line equation from the eye e to a point s on the image plane.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We use [FILL_THIS_BLANK] box to approximate complex shapes and speed up the ray tracer.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Write down snell's law.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Name one simple method to deal with antialiasing in ray tracing.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is the best ray-intersection efficiency structure?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How long did it take for you to (a) read the material and (b) answer these questions?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